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7D3E" w14:textId="75ECD90F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5CD">
        <w:rPr>
          <w:rFonts w:ascii="Arial" w:eastAsia="Times New Roman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FATHER MICHAEL J </w:t>
      </w:r>
      <w:proofErr w:type="spellStart"/>
      <w:r w:rsidRPr="00DE35CD">
        <w:rPr>
          <w:rFonts w:ascii="Arial" w:eastAsia="Times New Roman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McGIVNEY</w:t>
      </w:r>
      <w:proofErr w:type="spellEnd"/>
      <w:r w:rsidRPr="00DE35CD">
        <w:rPr>
          <w:rFonts w:ascii="Arial" w:eastAsia="Times New Roman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MASS – Saturday, Aug 13</w:t>
      </w:r>
      <w:r w:rsidRPr="00DE35C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DE35CD">
        <w:rPr>
          <w:rFonts w:ascii="Arial" w:eastAsia="Times New Roman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at 5pm</w:t>
      </w:r>
    </w:p>
    <w:p w14:paraId="21B13CD8" w14:textId="77777777" w:rsidR="00DE35CD" w:rsidRDefault="00DE35CD" w:rsidP="00DE35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BFCB61" w14:textId="163F9E86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Worthy Sir Knights,</w:t>
      </w:r>
    </w:p>
    <w:p w14:paraId="32EA1D48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239992" w14:textId="595175C8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Request your services once again for the Father Michael J. McGivney Mass on 13 Aug 2022 at 1700(</w:t>
      </w: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5:00pm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) on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35CD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Fort Belvoir Base at the Belvoir Chapel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.  The Celebrant will be the Father Michael P. Lindsay, Installation Chaplain.</w:t>
      </w:r>
    </w:p>
    <w:p w14:paraId="72C77903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7A5568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Event: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  Father Michael J. McGivney Mass</w:t>
      </w:r>
    </w:p>
    <w:p w14:paraId="152B7796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  Fort Belvoir Chapel</w:t>
      </w:r>
    </w:p>
    <w:p w14:paraId="3F97722F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 5950 12th Street </w:t>
      </w:r>
      <w:proofErr w:type="spellStart"/>
      <w:r w:rsidRPr="00DE35CD">
        <w:rPr>
          <w:rFonts w:ascii="Arial" w:eastAsia="Times New Roman" w:hAnsi="Arial" w:cs="Arial"/>
          <w:color w:val="000000"/>
          <w:sz w:val="24"/>
          <w:szCs w:val="24"/>
        </w:rPr>
        <w:t>Bldg</w:t>
      </w:r>
      <w:proofErr w:type="spellEnd"/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 1018</w:t>
      </w:r>
    </w:p>
    <w:p w14:paraId="300453DC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                  Fort Belvoir, VA  22060</w:t>
      </w:r>
    </w:p>
    <w:p w14:paraId="3111F025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Arrival Time: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  1600(4:30pm)</w:t>
      </w:r>
    </w:p>
    <w:p w14:paraId="18369163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Start Time: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  1700(5:00pm)</w:t>
      </w:r>
    </w:p>
    <w:p w14:paraId="0074438F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Uniform:  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ORD w/Swords and Gloves</w:t>
      </w:r>
    </w:p>
    <w:p w14:paraId="07506818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DB9276" w14:textId="242E04EB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Any Sir Knight requiring access to Fort Belvoir must go on to their website at least 24 hours prior to the time you wish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attend.  You must have a sponsor with a valid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overnment identification card (i.e. PIV, retired ID, etc.) who accesses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35CD">
        <w:rPr>
          <w:rFonts w:ascii="Arial" w:eastAsia="Times New Roman" w:hAnsi="Arial" w:cs="Arial"/>
          <w:color w:val="000000"/>
          <w:sz w:val="24"/>
          <w:szCs w:val="24"/>
        </w:rPr>
        <w:t>website along with you and upon arrival both will present their ID cards and the NCO at the gate will give you a Temporary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Badge. Please give me a </w:t>
      </w:r>
      <w:proofErr w:type="gramStart"/>
      <w:r w:rsidRPr="00DE35CD">
        <w:rPr>
          <w:rFonts w:ascii="Arial" w:eastAsia="Times New Roman" w:hAnsi="Arial" w:cs="Arial"/>
          <w:color w:val="000000"/>
          <w:sz w:val="24"/>
          <w:szCs w:val="24"/>
        </w:rPr>
        <w:t>reply back</w:t>
      </w:r>
      <w:proofErr w:type="gramEnd"/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 whether you plan on attending or not attending no later than </w:t>
      </w: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COB 11 Aug 2022.</w:t>
      </w:r>
    </w:p>
    <w:p w14:paraId="558E9B79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EF4C4B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4EC332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E35CD">
        <w:rPr>
          <w:rFonts w:ascii="Arial" w:eastAsia="Times New Roman" w:hAnsi="Arial" w:cs="Arial"/>
          <w:color w:val="000000"/>
          <w:sz w:val="24"/>
          <w:szCs w:val="24"/>
        </w:rPr>
        <w:t>Vivat</w:t>
      </w:r>
      <w:proofErr w:type="spellEnd"/>
      <w:r w:rsidRPr="00DE35CD">
        <w:rPr>
          <w:rFonts w:ascii="Arial" w:eastAsia="Times New Roman" w:hAnsi="Arial" w:cs="Arial"/>
          <w:color w:val="000000"/>
          <w:sz w:val="24"/>
          <w:szCs w:val="24"/>
        </w:rPr>
        <w:t xml:space="preserve"> Jesus!</w:t>
      </w:r>
    </w:p>
    <w:p w14:paraId="4DA328DC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6355A5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D946A1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PFN Ed Stance</w:t>
      </w:r>
    </w:p>
    <w:p w14:paraId="12773DFF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Color Corps Commander</w:t>
      </w:r>
    </w:p>
    <w:p w14:paraId="03921943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Potomac Assembly 2204</w:t>
      </w:r>
    </w:p>
    <w:p w14:paraId="16DFC69B" w14:textId="77777777" w:rsidR="00DE35CD" w:rsidRPr="00DE35CD" w:rsidRDefault="00DE35CD" w:rsidP="00DE3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CD">
        <w:rPr>
          <w:rFonts w:ascii="Arial" w:eastAsia="Times New Roman" w:hAnsi="Arial" w:cs="Arial"/>
          <w:color w:val="000000"/>
          <w:sz w:val="24"/>
          <w:szCs w:val="24"/>
        </w:rPr>
        <w:t>(703) 618-0015</w:t>
      </w:r>
    </w:p>
    <w:p w14:paraId="21D2E2AE" w14:textId="77777777" w:rsidR="00301DF1" w:rsidRDefault="00301DF1"/>
    <w:sectPr w:rsidR="0030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CD"/>
    <w:rsid w:val="00301DF1"/>
    <w:rsid w:val="0053573F"/>
    <w:rsid w:val="005D22E0"/>
    <w:rsid w:val="00C76D55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B063"/>
  <w15:chartTrackingRefBased/>
  <w15:docId w15:val="{CBDF16D7-4AE9-44A8-8B43-0ED7114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Teslik</dc:creator>
  <cp:keywords/>
  <dc:description/>
  <cp:lastModifiedBy>Steven Teslik</cp:lastModifiedBy>
  <cp:revision>1</cp:revision>
  <dcterms:created xsi:type="dcterms:W3CDTF">2022-08-05T20:24:00Z</dcterms:created>
  <dcterms:modified xsi:type="dcterms:W3CDTF">2022-08-05T20:29:00Z</dcterms:modified>
</cp:coreProperties>
</file>